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DF5F" w14:textId="13753126" w:rsidR="00AD31F5" w:rsidRPr="001D7868" w:rsidRDefault="0075591D" w:rsidP="00206669">
      <w:pPr>
        <w:spacing w:after="0" w:line="240" w:lineRule="auto"/>
        <w:ind w:right="-47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533C535D" w14:textId="77777777" w:rsidR="006877F6" w:rsidRDefault="006877F6" w:rsidP="00AD31F5">
      <w:pPr>
        <w:rPr>
          <w:rFonts w:ascii="Tahoma" w:hAnsi="Tahoma" w:cs="Tahoma"/>
          <w:sz w:val="24"/>
          <w:szCs w:val="24"/>
        </w:rPr>
      </w:pPr>
    </w:p>
    <w:p w14:paraId="06C6C7E7" w14:textId="4C56F592" w:rsidR="0075591D" w:rsidRDefault="00963333" w:rsidP="00AD31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</w:t>
      </w:r>
      <w:r w:rsidRPr="00963333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October 2022</w:t>
      </w:r>
    </w:p>
    <w:p w14:paraId="3F17B343" w14:textId="77777777" w:rsidR="006877F6" w:rsidRDefault="006877F6" w:rsidP="00AD31F5">
      <w:pPr>
        <w:rPr>
          <w:rFonts w:ascii="Tahoma" w:hAnsi="Tahoma" w:cs="Tahoma"/>
          <w:sz w:val="24"/>
          <w:szCs w:val="24"/>
        </w:rPr>
      </w:pPr>
    </w:p>
    <w:p w14:paraId="61B26C5D" w14:textId="776C0294" w:rsidR="00AD31F5" w:rsidRDefault="00AD31F5" w:rsidP="00AD31F5">
      <w:pPr>
        <w:rPr>
          <w:rFonts w:ascii="Tahoma" w:hAnsi="Tahoma" w:cs="Tahoma"/>
          <w:sz w:val="24"/>
          <w:szCs w:val="24"/>
        </w:rPr>
      </w:pPr>
      <w:r w:rsidRPr="001D7868">
        <w:rPr>
          <w:rFonts w:ascii="Tahoma" w:hAnsi="Tahoma" w:cs="Tahoma"/>
          <w:sz w:val="24"/>
          <w:szCs w:val="24"/>
        </w:rPr>
        <w:t xml:space="preserve">Dear </w:t>
      </w:r>
      <w:r w:rsidR="006877F6">
        <w:rPr>
          <w:rFonts w:ascii="Tahoma" w:hAnsi="Tahoma" w:cs="Tahoma"/>
          <w:sz w:val="24"/>
          <w:szCs w:val="24"/>
        </w:rPr>
        <w:t>Friend</w:t>
      </w:r>
    </w:p>
    <w:p w14:paraId="712ACE01" w14:textId="4AA7D37B" w:rsidR="00963333" w:rsidRDefault="00963333" w:rsidP="00AD31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Further to the member’s </w:t>
      </w:r>
      <w:r w:rsidR="008D2BA7">
        <w:rPr>
          <w:rFonts w:ascii="Tahoma" w:hAnsi="Tahoma" w:cs="Tahoma"/>
          <w:sz w:val="24"/>
          <w:szCs w:val="24"/>
        </w:rPr>
        <w:t>notice</w:t>
      </w:r>
      <w:r>
        <w:rPr>
          <w:rFonts w:ascii="Tahoma" w:hAnsi="Tahoma" w:cs="Tahoma"/>
          <w:sz w:val="24"/>
          <w:szCs w:val="24"/>
        </w:rPr>
        <w:t xml:space="preserve"> sent on 30</w:t>
      </w:r>
      <w:r w:rsidRPr="00963333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September, </w:t>
      </w:r>
      <w:r w:rsidR="008D2BA7">
        <w:rPr>
          <w:rFonts w:ascii="Tahoma" w:hAnsi="Tahoma" w:cs="Tahoma"/>
          <w:sz w:val="24"/>
          <w:szCs w:val="24"/>
        </w:rPr>
        <w:t>I’m</w:t>
      </w:r>
      <w:r>
        <w:rPr>
          <w:rFonts w:ascii="Tahoma" w:hAnsi="Tahoma" w:cs="Tahoma"/>
          <w:sz w:val="24"/>
          <w:szCs w:val="24"/>
        </w:rPr>
        <w:t xml:space="preserve"> pleased to share the information on our trustees. </w:t>
      </w:r>
    </w:p>
    <w:p w14:paraId="14F41344" w14:textId="5B7AF55D" w:rsidR="00AD31F5" w:rsidRDefault="00963333" w:rsidP="00AD31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Just a reminder that our AGM will take place </w:t>
      </w:r>
      <w:r w:rsidR="006E2C09" w:rsidRPr="001D7868">
        <w:rPr>
          <w:rFonts w:ascii="Tahoma" w:hAnsi="Tahoma" w:cs="Tahoma"/>
          <w:sz w:val="24"/>
          <w:szCs w:val="24"/>
        </w:rPr>
        <w:t xml:space="preserve">online on the Zoom platform, </w:t>
      </w:r>
      <w:r w:rsidR="001A377F" w:rsidRPr="001D7868">
        <w:rPr>
          <w:rFonts w:ascii="Tahoma" w:hAnsi="Tahoma" w:cs="Tahoma"/>
          <w:sz w:val="24"/>
          <w:szCs w:val="24"/>
        </w:rPr>
        <w:t xml:space="preserve">on </w:t>
      </w:r>
      <w:r w:rsidR="0075591D">
        <w:rPr>
          <w:rFonts w:ascii="Tahoma" w:hAnsi="Tahoma" w:cs="Tahoma"/>
          <w:sz w:val="24"/>
          <w:szCs w:val="24"/>
        </w:rPr>
        <w:t xml:space="preserve">Wednesday </w:t>
      </w:r>
      <w:r w:rsidR="00DA305B" w:rsidRPr="001D7868">
        <w:rPr>
          <w:rFonts w:ascii="Tahoma" w:hAnsi="Tahoma" w:cs="Tahoma"/>
          <w:sz w:val="24"/>
          <w:szCs w:val="24"/>
        </w:rPr>
        <w:t>2nd</w:t>
      </w:r>
      <w:r w:rsidR="0091001B" w:rsidRPr="001D7868">
        <w:rPr>
          <w:rFonts w:ascii="Tahoma" w:hAnsi="Tahoma" w:cs="Tahoma"/>
          <w:sz w:val="24"/>
          <w:szCs w:val="24"/>
        </w:rPr>
        <w:t xml:space="preserve"> </w:t>
      </w:r>
      <w:r w:rsidR="006E2C09" w:rsidRPr="001D7868">
        <w:rPr>
          <w:rFonts w:ascii="Tahoma" w:hAnsi="Tahoma" w:cs="Tahoma"/>
          <w:sz w:val="24"/>
          <w:szCs w:val="24"/>
        </w:rPr>
        <w:t>November</w:t>
      </w:r>
      <w:r w:rsidR="00AD31F5" w:rsidRPr="001D7868">
        <w:rPr>
          <w:rFonts w:ascii="Tahoma" w:hAnsi="Tahoma" w:cs="Tahoma"/>
          <w:sz w:val="24"/>
          <w:szCs w:val="24"/>
        </w:rPr>
        <w:t xml:space="preserve"> starting at </w:t>
      </w:r>
      <w:r w:rsidR="0075591D">
        <w:rPr>
          <w:rFonts w:ascii="Tahoma" w:hAnsi="Tahoma" w:cs="Tahoma"/>
          <w:sz w:val="24"/>
          <w:szCs w:val="24"/>
        </w:rPr>
        <w:t>3pm</w:t>
      </w:r>
      <w:r w:rsidR="00AD31F5" w:rsidRPr="001D7868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You can register your attendance by booking via Eventbrite (search for Healthwatch Salford AGM 2022) or via telephone or email (as below).</w:t>
      </w:r>
    </w:p>
    <w:p w14:paraId="4576B414" w14:textId="6B00E33B" w:rsidR="00A8741D" w:rsidRPr="00FA4E07" w:rsidRDefault="00A8741D" w:rsidP="00AD31F5">
      <w:pPr>
        <w:rPr>
          <w:rFonts w:ascii="Tahoma" w:hAnsi="Tahoma" w:cs="Tahoma"/>
          <w:sz w:val="24"/>
          <w:szCs w:val="24"/>
          <w:u w:val="single"/>
        </w:rPr>
      </w:pPr>
      <w:r w:rsidRPr="00FA4E07">
        <w:rPr>
          <w:rFonts w:ascii="Tahoma" w:hAnsi="Tahoma" w:cs="Tahoma"/>
          <w:sz w:val="24"/>
          <w:szCs w:val="24"/>
          <w:u w:val="single"/>
        </w:rPr>
        <w:t xml:space="preserve">If you have any accessibility requirements </w:t>
      </w:r>
      <w:proofErr w:type="gramStart"/>
      <w:r w:rsidR="00F72A7E">
        <w:rPr>
          <w:rFonts w:ascii="Tahoma" w:hAnsi="Tahoma" w:cs="Tahoma"/>
          <w:sz w:val="24"/>
          <w:szCs w:val="24"/>
          <w:u w:val="single"/>
        </w:rPr>
        <w:t>in order to</w:t>
      </w:r>
      <w:proofErr w:type="gramEnd"/>
      <w:r w:rsidR="00F72A7E">
        <w:rPr>
          <w:rFonts w:ascii="Tahoma" w:hAnsi="Tahoma" w:cs="Tahoma"/>
          <w:sz w:val="24"/>
          <w:szCs w:val="24"/>
          <w:u w:val="single"/>
        </w:rPr>
        <w:t xml:space="preserve"> attend this meeting</w:t>
      </w:r>
      <w:r w:rsidRPr="00FA4E07">
        <w:rPr>
          <w:rFonts w:ascii="Tahoma" w:hAnsi="Tahoma" w:cs="Tahoma"/>
          <w:sz w:val="24"/>
          <w:szCs w:val="24"/>
          <w:u w:val="single"/>
        </w:rPr>
        <w:t>, please contact the office.</w:t>
      </w:r>
    </w:p>
    <w:p w14:paraId="61D6D21F" w14:textId="1723CCCD" w:rsidR="00206669" w:rsidRDefault="00206669" w:rsidP="00AD31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 you are unable to attend, we would be very grateful if you could send your apologies in advance.</w:t>
      </w:r>
    </w:p>
    <w:p w14:paraId="21B2469C" w14:textId="0A66889E" w:rsidR="00963333" w:rsidRPr="001D7868" w:rsidRDefault="00963333" w:rsidP="00AD31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 you are registered as a member of Healthwatch Salford this allows you the </w:t>
      </w:r>
      <w:r w:rsidR="008D2BA7">
        <w:rPr>
          <w:rFonts w:ascii="Tahoma" w:hAnsi="Tahoma" w:cs="Tahoma"/>
          <w:sz w:val="24"/>
          <w:szCs w:val="24"/>
        </w:rPr>
        <w:t>opportunity</w:t>
      </w:r>
      <w:r>
        <w:rPr>
          <w:rFonts w:ascii="Tahoma" w:hAnsi="Tahoma" w:cs="Tahoma"/>
          <w:sz w:val="24"/>
          <w:szCs w:val="24"/>
        </w:rPr>
        <w:t xml:space="preserve"> to take part in any voting during the AGM</w:t>
      </w:r>
      <w:r w:rsidR="006877F6">
        <w:rPr>
          <w:rFonts w:ascii="Tahoma" w:hAnsi="Tahoma" w:cs="Tahoma"/>
          <w:sz w:val="24"/>
          <w:szCs w:val="24"/>
        </w:rPr>
        <w:t>. If you are not a member and would like to become one or chat through this with a member of the team, please contact the office.</w:t>
      </w:r>
    </w:p>
    <w:p w14:paraId="242C435A" w14:textId="1F6B82F9" w:rsidR="0012415C" w:rsidRDefault="00A8741D" w:rsidP="00AD31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 always,</w:t>
      </w:r>
      <w:r w:rsidR="00AD31F5" w:rsidRPr="001D7868">
        <w:rPr>
          <w:rFonts w:ascii="Tahoma" w:hAnsi="Tahoma" w:cs="Tahoma"/>
          <w:sz w:val="24"/>
          <w:szCs w:val="24"/>
        </w:rPr>
        <w:t xml:space="preserve"> </w:t>
      </w:r>
      <w:r w:rsidR="006877F6">
        <w:rPr>
          <w:rFonts w:ascii="Tahoma" w:hAnsi="Tahoma" w:cs="Tahoma"/>
          <w:sz w:val="24"/>
          <w:szCs w:val="24"/>
        </w:rPr>
        <w:t>you can contact us via</w:t>
      </w:r>
      <w:r w:rsidR="00AD31F5" w:rsidRPr="001D7868">
        <w:rPr>
          <w:rFonts w:ascii="Tahoma" w:hAnsi="Tahoma" w:cs="Tahoma"/>
          <w:sz w:val="24"/>
          <w:szCs w:val="24"/>
        </w:rPr>
        <w:t xml:space="preserve"> telephone on 0330 355 0300 </w:t>
      </w:r>
      <w:r w:rsidR="00787629" w:rsidRPr="001D7868">
        <w:rPr>
          <w:rFonts w:ascii="Tahoma" w:hAnsi="Tahoma" w:cs="Tahoma"/>
          <w:sz w:val="24"/>
          <w:szCs w:val="24"/>
        </w:rPr>
        <w:t>(text 07410 41155</w:t>
      </w:r>
      <w:r>
        <w:rPr>
          <w:rFonts w:ascii="Tahoma" w:hAnsi="Tahoma" w:cs="Tahoma"/>
          <w:sz w:val="24"/>
          <w:szCs w:val="24"/>
        </w:rPr>
        <w:t>8</w:t>
      </w:r>
      <w:r w:rsidR="00787629" w:rsidRPr="001D7868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 xml:space="preserve">and </w:t>
      </w:r>
      <w:r w:rsidR="00AD31F5" w:rsidRPr="001D7868">
        <w:rPr>
          <w:rFonts w:ascii="Tahoma" w:hAnsi="Tahoma" w:cs="Tahoma"/>
          <w:sz w:val="24"/>
          <w:szCs w:val="24"/>
        </w:rPr>
        <w:t xml:space="preserve">by email at </w:t>
      </w:r>
      <w:hyperlink r:id="rId7" w:history="1">
        <w:r w:rsidR="006E2C09" w:rsidRPr="001D7868">
          <w:rPr>
            <w:rStyle w:val="Hyperlink"/>
            <w:rFonts w:ascii="Tahoma" w:hAnsi="Tahoma" w:cs="Tahoma"/>
            <w:sz w:val="24"/>
            <w:szCs w:val="24"/>
          </w:rPr>
          <w:t>info@healthwatchsalford.co.uk</w:t>
        </w:r>
      </w:hyperlink>
      <w:r w:rsidR="000860FB">
        <w:rPr>
          <w:rFonts w:ascii="Tahoma" w:hAnsi="Tahoma" w:cs="Tahoma"/>
          <w:sz w:val="24"/>
          <w:szCs w:val="24"/>
        </w:rPr>
        <w:t>.</w:t>
      </w:r>
    </w:p>
    <w:p w14:paraId="572457EE" w14:textId="7270B55D" w:rsidR="007C2961" w:rsidRDefault="007C2961" w:rsidP="00AD31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look forward to seeing </w:t>
      </w:r>
      <w:r w:rsidR="006877F6">
        <w:rPr>
          <w:rFonts w:ascii="Tahoma" w:hAnsi="Tahoma" w:cs="Tahoma"/>
          <w:sz w:val="24"/>
          <w:szCs w:val="24"/>
        </w:rPr>
        <w:t>you at our AGM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3376CAE8" w14:textId="226B8F16" w:rsidR="00EF5A2C" w:rsidRPr="001D7868" w:rsidRDefault="00AD31F5" w:rsidP="00AD31F5">
      <w:pPr>
        <w:rPr>
          <w:rFonts w:ascii="Tahoma" w:hAnsi="Tahoma" w:cs="Tahoma"/>
          <w:sz w:val="24"/>
          <w:szCs w:val="24"/>
        </w:rPr>
      </w:pPr>
      <w:r w:rsidRPr="001D7868">
        <w:rPr>
          <w:rFonts w:ascii="Tahoma" w:hAnsi="Tahoma" w:cs="Tahoma"/>
          <w:sz w:val="24"/>
          <w:szCs w:val="24"/>
        </w:rPr>
        <w:t>Yours Sincerely</w:t>
      </w:r>
    </w:p>
    <w:p w14:paraId="434B364B" w14:textId="09829D77" w:rsidR="006877F6" w:rsidRDefault="006877F6" w:rsidP="00EF5A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136950F" wp14:editId="52AB2C27">
            <wp:extent cx="1257300" cy="486070"/>
            <wp:effectExtent l="0" t="0" r="0" b="9525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76" cy="48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F03C" w14:textId="5A6DD9D9" w:rsidR="00AD31F5" w:rsidRPr="001D7868" w:rsidRDefault="00A8741D" w:rsidP="00EF5A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Sam Cook</w:t>
      </w:r>
    </w:p>
    <w:p w14:paraId="2D44C8F6" w14:textId="5B2F3113" w:rsidR="00EF5A2C" w:rsidRPr="001D7868" w:rsidRDefault="00AD31F5" w:rsidP="00EF5A2C">
      <w:pPr>
        <w:spacing w:after="0"/>
        <w:rPr>
          <w:rFonts w:ascii="Tahoma" w:hAnsi="Tahoma" w:cs="Tahoma"/>
          <w:sz w:val="24"/>
          <w:szCs w:val="24"/>
        </w:rPr>
      </w:pPr>
      <w:r w:rsidRPr="001D7868">
        <w:rPr>
          <w:rFonts w:ascii="Tahoma" w:hAnsi="Tahoma" w:cs="Tahoma"/>
          <w:sz w:val="24"/>
          <w:szCs w:val="24"/>
        </w:rPr>
        <w:t>Chief Officer</w:t>
      </w:r>
      <w:r w:rsidR="007C2961">
        <w:rPr>
          <w:rFonts w:ascii="Tahoma" w:hAnsi="Tahoma" w:cs="Tahoma"/>
          <w:sz w:val="24"/>
          <w:szCs w:val="24"/>
        </w:rPr>
        <w:t>, Healthwatch Salfor</w:t>
      </w:r>
      <w:r w:rsidR="005F12EA">
        <w:rPr>
          <w:rFonts w:ascii="Tahoma" w:hAnsi="Tahoma" w:cs="Tahoma"/>
          <w:sz w:val="24"/>
          <w:szCs w:val="24"/>
        </w:rPr>
        <w:t>d</w:t>
      </w:r>
    </w:p>
    <w:sectPr w:rsidR="00EF5A2C" w:rsidRPr="001D7868" w:rsidSect="006877F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A092" w14:textId="77777777" w:rsidR="005D3CA5" w:rsidRDefault="005D3CA5" w:rsidP="009566BC">
      <w:pPr>
        <w:spacing w:after="0" w:line="240" w:lineRule="auto"/>
      </w:pPr>
      <w:r>
        <w:separator/>
      </w:r>
    </w:p>
  </w:endnote>
  <w:endnote w:type="continuationSeparator" w:id="0">
    <w:p w14:paraId="4F984991" w14:textId="77777777" w:rsidR="005D3CA5" w:rsidRDefault="005D3CA5" w:rsidP="0095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3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6B851" w14:textId="77777777" w:rsidR="00AD31F5" w:rsidRDefault="00AD31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A3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5A9F855" w14:textId="02A5F77D" w:rsidR="00710076" w:rsidRPr="00AD31F5" w:rsidRDefault="00E576FD" w:rsidP="00E576FD">
    <w:pPr>
      <w:pStyle w:val="Footer"/>
      <w:jc w:val="center"/>
    </w:pPr>
    <w:r>
      <w:rPr>
        <w:noProof/>
      </w:rPr>
      <w:drawing>
        <wp:inline distT="0" distB="0" distL="0" distR="0" wp14:anchorId="009891DA" wp14:editId="6B757FAB">
          <wp:extent cx="4711700" cy="666686"/>
          <wp:effectExtent l="0" t="0" r="0" b="635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1893" cy="673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E045" w14:textId="77777777" w:rsidR="005D3CA5" w:rsidRDefault="005D3CA5" w:rsidP="009566BC">
      <w:pPr>
        <w:spacing w:after="0" w:line="240" w:lineRule="auto"/>
      </w:pPr>
      <w:r>
        <w:separator/>
      </w:r>
    </w:p>
  </w:footnote>
  <w:footnote w:type="continuationSeparator" w:id="0">
    <w:p w14:paraId="48205A00" w14:textId="77777777" w:rsidR="005D3CA5" w:rsidRDefault="005D3CA5" w:rsidP="00956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F727" w14:textId="77777777" w:rsidR="00E01F95" w:rsidRPr="00AD31F5" w:rsidRDefault="00AD31F5" w:rsidP="00AD31F5">
    <w:pPr>
      <w:pStyle w:val="Header"/>
      <w:rPr>
        <w:rFonts w:ascii="Trebuchet MS" w:hAnsi="Trebuchet MS"/>
        <w:color w:val="548DD4" w:themeColor="text2" w:themeTint="99"/>
        <w:sz w:val="24"/>
        <w:szCs w:val="24"/>
      </w:rPr>
    </w:pPr>
    <w:r w:rsidRPr="00AD31F5">
      <w:rPr>
        <w:rFonts w:ascii="Trebuchet MS" w:hAnsi="Trebuchet MS"/>
        <w:color w:val="17365D" w:themeColor="text2" w:themeShade="BF"/>
        <w:sz w:val="24"/>
        <w:szCs w:val="24"/>
      </w:rPr>
      <w:t>Healthwatch Salford AGM</w:t>
    </w:r>
    <w:r>
      <w:rPr>
        <w:rFonts w:ascii="Trebuchet MS" w:hAnsi="Trebuchet MS"/>
        <w:color w:val="548DD4" w:themeColor="text2" w:themeTint="99"/>
        <w:sz w:val="24"/>
        <w:szCs w:val="24"/>
      </w:rPr>
      <w:tab/>
    </w:r>
    <w:r>
      <w:rPr>
        <w:rFonts w:ascii="Trebuchet MS" w:hAnsi="Trebuchet MS"/>
        <w:color w:val="548DD4" w:themeColor="text2" w:themeTint="99"/>
        <w:sz w:val="24"/>
        <w:szCs w:val="24"/>
      </w:rPr>
      <w:tab/>
    </w:r>
    <w:r>
      <w:rPr>
        <w:rFonts w:ascii="Trebuchet MS" w:hAnsi="Trebuchet MS"/>
        <w:noProof/>
        <w:color w:val="548DD4" w:themeColor="text2" w:themeTint="99"/>
        <w:sz w:val="24"/>
        <w:szCs w:val="24"/>
      </w:rPr>
      <w:drawing>
        <wp:inline distT="0" distB="0" distL="0" distR="0" wp14:anchorId="2DF08EB7" wp14:editId="009FD01C">
          <wp:extent cx="1945005" cy="481330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14A"/>
    <w:multiLevelType w:val="hybridMultilevel"/>
    <w:tmpl w:val="C87E238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04389"/>
    <w:multiLevelType w:val="hybridMultilevel"/>
    <w:tmpl w:val="046034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56A1E"/>
    <w:multiLevelType w:val="hybridMultilevel"/>
    <w:tmpl w:val="C2608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43424">
    <w:abstractNumId w:val="1"/>
  </w:num>
  <w:num w:numId="2" w16cid:durableId="973022752">
    <w:abstractNumId w:val="0"/>
  </w:num>
  <w:num w:numId="3" w16cid:durableId="635180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C5"/>
    <w:rsid w:val="00012410"/>
    <w:rsid w:val="00012A5E"/>
    <w:rsid w:val="000530DF"/>
    <w:rsid w:val="00061581"/>
    <w:rsid w:val="000659D1"/>
    <w:rsid w:val="00067BFC"/>
    <w:rsid w:val="000700FE"/>
    <w:rsid w:val="000860FB"/>
    <w:rsid w:val="00094AD9"/>
    <w:rsid w:val="000A2814"/>
    <w:rsid w:val="000E59E8"/>
    <w:rsid w:val="000F25C8"/>
    <w:rsid w:val="0010314F"/>
    <w:rsid w:val="0010615B"/>
    <w:rsid w:val="00111682"/>
    <w:rsid w:val="0012415C"/>
    <w:rsid w:val="001317C5"/>
    <w:rsid w:val="00134B38"/>
    <w:rsid w:val="001622C2"/>
    <w:rsid w:val="0017110D"/>
    <w:rsid w:val="001A377F"/>
    <w:rsid w:val="001B1EB4"/>
    <w:rsid w:val="001B4025"/>
    <w:rsid w:val="001B4673"/>
    <w:rsid w:val="001C0377"/>
    <w:rsid w:val="001C4D98"/>
    <w:rsid w:val="001D7868"/>
    <w:rsid w:val="00206669"/>
    <w:rsid w:val="002203AE"/>
    <w:rsid w:val="00222BA0"/>
    <w:rsid w:val="00243F3D"/>
    <w:rsid w:val="0025281C"/>
    <w:rsid w:val="00254BCA"/>
    <w:rsid w:val="00276FB7"/>
    <w:rsid w:val="0029693A"/>
    <w:rsid w:val="002B2DEA"/>
    <w:rsid w:val="002B3654"/>
    <w:rsid w:val="002C1A11"/>
    <w:rsid w:val="003268F4"/>
    <w:rsid w:val="0033469B"/>
    <w:rsid w:val="00346965"/>
    <w:rsid w:val="003506D7"/>
    <w:rsid w:val="00357D12"/>
    <w:rsid w:val="003935E9"/>
    <w:rsid w:val="003A38EE"/>
    <w:rsid w:val="003A4FE0"/>
    <w:rsid w:val="003E16B3"/>
    <w:rsid w:val="003E5C16"/>
    <w:rsid w:val="00405CBA"/>
    <w:rsid w:val="00430BC3"/>
    <w:rsid w:val="004711DB"/>
    <w:rsid w:val="00492254"/>
    <w:rsid w:val="004953B0"/>
    <w:rsid w:val="004A59E4"/>
    <w:rsid w:val="004C66C8"/>
    <w:rsid w:val="004E2692"/>
    <w:rsid w:val="005137E3"/>
    <w:rsid w:val="00532BD5"/>
    <w:rsid w:val="00533558"/>
    <w:rsid w:val="00550FF7"/>
    <w:rsid w:val="00587BD4"/>
    <w:rsid w:val="005A0D02"/>
    <w:rsid w:val="005B4D28"/>
    <w:rsid w:val="005C2427"/>
    <w:rsid w:val="005D3CA5"/>
    <w:rsid w:val="005D4CD9"/>
    <w:rsid w:val="005F12EA"/>
    <w:rsid w:val="005F6ABB"/>
    <w:rsid w:val="006020F2"/>
    <w:rsid w:val="00607950"/>
    <w:rsid w:val="006232D2"/>
    <w:rsid w:val="006859AC"/>
    <w:rsid w:val="006877F6"/>
    <w:rsid w:val="006B12F4"/>
    <w:rsid w:val="006C62B7"/>
    <w:rsid w:val="006D056F"/>
    <w:rsid w:val="006E0E88"/>
    <w:rsid w:val="006E2C09"/>
    <w:rsid w:val="00710076"/>
    <w:rsid w:val="007119DC"/>
    <w:rsid w:val="00725C96"/>
    <w:rsid w:val="00753142"/>
    <w:rsid w:val="0075591D"/>
    <w:rsid w:val="00762278"/>
    <w:rsid w:val="007622D2"/>
    <w:rsid w:val="007677C5"/>
    <w:rsid w:val="00787629"/>
    <w:rsid w:val="007A2BCC"/>
    <w:rsid w:val="007C2961"/>
    <w:rsid w:val="007E476A"/>
    <w:rsid w:val="00805799"/>
    <w:rsid w:val="008330E1"/>
    <w:rsid w:val="00836FC4"/>
    <w:rsid w:val="00894AC3"/>
    <w:rsid w:val="008A3EA3"/>
    <w:rsid w:val="008B51C2"/>
    <w:rsid w:val="008B6A74"/>
    <w:rsid w:val="008B72B1"/>
    <w:rsid w:val="008C2119"/>
    <w:rsid w:val="008C7822"/>
    <w:rsid w:val="008C7B44"/>
    <w:rsid w:val="008D195C"/>
    <w:rsid w:val="008D2A3D"/>
    <w:rsid w:val="008D2BA7"/>
    <w:rsid w:val="008E748F"/>
    <w:rsid w:val="008F0BBF"/>
    <w:rsid w:val="008F2FD5"/>
    <w:rsid w:val="0091001B"/>
    <w:rsid w:val="00911979"/>
    <w:rsid w:val="00933F8E"/>
    <w:rsid w:val="009566BC"/>
    <w:rsid w:val="00963333"/>
    <w:rsid w:val="00976376"/>
    <w:rsid w:val="009862F8"/>
    <w:rsid w:val="00992FB7"/>
    <w:rsid w:val="009A5938"/>
    <w:rsid w:val="009D4AF9"/>
    <w:rsid w:val="009F0BBA"/>
    <w:rsid w:val="00A56B4E"/>
    <w:rsid w:val="00A60FB1"/>
    <w:rsid w:val="00A76384"/>
    <w:rsid w:val="00A84705"/>
    <w:rsid w:val="00A8741D"/>
    <w:rsid w:val="00AB07D6"/>
    <w:rsid w:val="00AD312C"/>
    <w:rsid w:val="00AD31F5"/>
    <w:rsid w:val="00AD49C5"/>
    <w:rsid w:val="00AD7352"/>
    <w:rsid w:val="00AD7B2D"/>
    <w:rsid w:val="00AE2BCA"/>
    <w:rsid w:val="00AE3785"/>
    <w:rsid w:val="00AF2035"/>
    <w:rsid w:val="00B204BF"/>
    <w:rsid w:val="00B2178D"/>
    <w:rsid w:val="00B226DE"/>
    <w:rsid w:val="00B47FD1"/>
    <w:rsid w:val="00B70A77"/>
    <w:rsid w:val="00B95D0B"/>
    <w:rsid w:val="00BB6FED"/>
    <w:rsid w:val="00BC704D"/>
    <w:rsid w:val="00BD61C6"/>
    <w:rsid w:val="00BF0F0E"/>
    <w:rsid w:val="00C0650B"/>
    <w:rsid w:val="00C16D38"/>
    <w:rsid w:val="00C3413C"/>
    <w:rsid w:val="00C41822"/>
    <w:rsid w:val="00C63938"/>
    <w:rsid w:val="00C741FB"/>
    <w:rsid w:val="00C96AC5"/>
    <w:rsid w:val="00CC3B0B"/>
    <w:rsid w:val="00D10AC2"/>
    <w:rsid w:val="00D537CA"/>
    <w:rsid w:val="00D66465"/>
    <w:rsid w:val="00D767C1"/>
    <w:rsid w:val="00D8604D"/>
    <w:rsid w:val="00D9068B"/>
    <w:rsid w:val="00DA305B"/>
    <w:rsid w:val="00DB13DA"/>
    <w:rsid w:val="00DC6435"/>
    <w:rsid w:val="00DD4ED0"/>
    <w:rsid w:val="00DF49BD"/>
    <w:rsid w:val="00E01F95"/>
    <w:rsid w:val="00E03CDF"/>
    <w:rsid w:val="00E21BB3"/>
    <w:rsid w:val="00E231E7"/>
    <w:rsid w:val="00E463BF"/>
    <w:rsid w:val="00E47B89"/>
    <w:rsid w:val="00E576FD"/>
    <w:rsid w:val="00E61D5D"/>
    <w:rsid w:val="00E90388"/>
    <w:rsid w:val="00ED1726"/>
    <w:rsid w:val="00EE3751"/>
    <w:rsid w:val="00EF5A2C"/>
    <w:rsid w:val="00F35DD4"/>
    <w:rsid w:val="00F61230"/>
    <w:rsid w:val="00F6259E"/>
    <w:rsid w:val="00F72A7E"/>
    <w:rsid w:val="00F76ED1"/>
    <w:rsid w:val="00F843D3"/>
    <w:rsid w:val="00FA4E07"/>
    <w:rsid w:val="00FB79DF"/>
    <w:rsid w:val="00FC4FB6"/>
    <w:rsid w:val="00FD47F0"/>
    <w:rsid w:val="00FD595F"/>
    <w:rsid w:val="00FE3F9B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9A715"/>
  <w15:docId w15:val="{804317C8-C748-43C2-B7B6-E82023F2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46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6BC"/>
  </w:style>
  <w:style w:type="paragraph" w:styleId="Footer">
    <w:name w:val="footer"/>
    <w:basedOn w:val="Normal"/>
    <w:link w:val="FooterChar"/>
    <w:uiPriority w:val="99"/>
    <w:unhideWhenUsed/>
    <w:rsid w:val="00956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6BC"/>
  </w:style>
  <w:style w:type="paragraph" w:styleId="ListParagraph">
    <w:name w:val="List Paragraph"/>
    <w:basedOn w:val="Normal"/>
    <w:uiPriority w:val="34"/>
    <w:qFormat/>
    <w:rsid w:val="00350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7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94AC3"/>
    <w:rPr>
      <w:i/>
      <w:iCs/>
    </w:rPr>
  </w:style>
  <w:style w:type="character" w:styleId="Strong">
    <w:name w:val="Strong"/>
    <w:basedOn w:val="DefaultParagraphFont"/>
    <w:uiPriority w:val="22"/>
    <w:qFormat/>
    <w:rsid w:val="00894AC3"/>
    <w:rPr>
      <w:b/>
      <w:bCs/>
    </w:rPr>
  </w:style>
  <w:style w:type="paragraph" w:customStyle="1" w:styleId="yt-spinner">
    <w:name w:val="yt-spinner"/>
    <w:basedOn w:val="Normal"/>
    <w:rsid w:val="00894AC3"/>
    <w:pP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t-spinner-message1">
    <w:name w:val="yt-spinner-message1"/>
    <w:basedOn w:val="DefaultParagraphFont"/>
    <w:rsid w:val="00894AC3"/>
  </w:style>
  <w:style w:type="character" w:customStyle="1" w:styleId="yt-uix-button-content18">
    <w:name w:val="yt-uix-button-content18"/>
    <w:basedOn w:val="DefaultParagraphFont"/>
    <w:rsid w:val="00894AC3"/>
  </w:style>
  <w:style w:type="character" w:styleId="UnresolvedMention">
    <w:name w:val="Unresolved Mention"/>
    <w:basedOn w:val="DefaultParagraphFont"/>
    <w:uiPriority w:val="99"/>
    <w:semiHidden/>
    <w:unhideWhenUsed/>
    <w:rsid w:val="00EF5A2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1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D172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6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F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FED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33F8E"/>
    <w:pPr>
      <w:spacing w:after="0" w:line="240" w:lineRule="auto"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3F8E"/>
    <w:rPr>
      <w:rFonts w:ascii="Arial" w:hAnsi="Arial"/>
      <w:sz w:val="24"/>
      <w:szCs w:val="21"/>
    </w:rPr>
  </w:style>
  <w:style w:type="paragraph" w:customStyle="1" w:styleId="Body">
    <w:name w:val="Body"/>
    <w:rsid w:val="00933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3469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3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1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95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6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0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6E6E6"/>
                                              </w:divBdr>
                                              <w:divsChild>
                                                <w:div w:id="139061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19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812964">
                                                              <w:marLeft w:val="45"/>
                                                              <w:marRight w:val="4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6744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93829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313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95565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54922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672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086237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363940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66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552994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53773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770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25044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444007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754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424770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44369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082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7424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418206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545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92585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00651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55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44863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44415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250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47160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669530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1498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86133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584298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965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91864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2131895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50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12419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460027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74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6947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877670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3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8418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75335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02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41007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89057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1059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64697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45233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15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46890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489665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09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95646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384518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673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03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3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00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4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008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18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info@healthwatchsalford.co.uk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Geoghegan</dc:creator>
  <cp:lastModifiedBy>Elyse Peacock</cp:lastModifiedBy>
  <cp:revision>2</cp:revision>
  <cp:lastPrinted>2022-10-04T12:01:00Z</cp:lastPrinted>
  <dcterms:created xsi:type="dcterms:W3CDTF">2022-10-19T09:23:00Z</dcterms:created>
  <dcterms:modified xsi:type="dcterms:W3CDTF">2022-10-19T09:23:00Z</dcterms:modified>
</cp:coreProperties>
</file>